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876905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7690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273A3D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876905" w:rsidRPr="00876905">
        <w:rPr>
          <w:sz w:val="28"/>
          <w:szCs w:val="28"/>
        </w:rPr>
        <w:t>изменении договора социального найма жилого помещения от 08.04.2016 № 86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575B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76905" w:rsidRPr="00876905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ст. 60-70, ст.82, ч.3 ст.83 Жилищного кодекса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4F62" w:rsidRDefault="00CA4F62" w:rsidP="003E7623">
      <w:r>
        <w:separator/>
      </w:r>
    </w:p>
  </w:endnote>
  <w:endnote w:type="continuationSeparator" w:id="0">
    <w:p w:rsidR="00CA4F62" w:rsidRDefault="00CA4F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4F62" w:rsidRDefault="00CA4F62" w:rsidP="003E7623">
      <w:r>
        <w:separator/>
      </w:r>
    </w:p>
  </w:footnote>
  <w:footnote w:type="continuationSeparator" w:id="0">
    <w:p w:rsidR="00CA4F62" w:rsidRDefault="00CA4F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4F62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83608-3DBD-42F9-846F-082D5EE0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2026-06-01T12:53:00Z</dcterms:created>
  <dcterms:modified xsi:type="dcterms:W3CDTF">2026-06-01T12:53:00Z</dcterms:modified>
</cp:coreProperties>
</file>